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1B120D" w14:textId="77777777" w:rsidR="0045674E" w:rsidRDefault="0045674E">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07A23199" wp14:editId="51B8A0E3">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2DF4966C" w14:textId="77777777" w:rsidR="0045674E" w:rsidRDefault="0045674E">
      <w:pPr>
        <w:pStyle w:val="Heading3"/>
        <w:shd w:val="clear" w:color="auto" w:fill="FFFFFF"/>
        <w:spacing w:before="0" w:after="0"/>
        <w:rPr>
          <w:rFonts w:ascii="Times New Roman" w:hAnsi="Times New Roman" w:cs="Times New Roman"/>
          <w:sz w:val="36"/>
          <w:szCs w:val="36"/>
        </w:rPr>
      </w:pPr>
    </w:p>
    <w:p w14:paraId="00000001" w14:textId="6E903956"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550D3D55" w14:textId="77777777" w:rsidR="0045674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w:t>
      </w:r>
    </w:p>
    <w:p w14:paraId="52A3EACE" w14:textId="77777777" w:rsidR="0045674E" w:rsidRDefault="0045674E">
      <w:pPr>
        <w:spacing w:before="0" w:after="0"/>
        <w:ind w:firstLine="280"/>
        <w:jc w:val="both"/>
        <w:rPr>
          <w:rFonts w:ascii="Times New Roman" w:eastAsia="Times New Roman" w:hAnsi="Times New Roman" w:cs="Times New Roman"/>
          <w:sz w:val="32"/>
          <w:szCs w:val="32"/>
        </w:rPr>
      </w:pPr>
    </w:p>
    <w:p w14:paraId="00000002" w14:textId="77F6D059"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37F099DA"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w:t>
      </w:r>
      <w:proofErr w:type="gramStart"/>
      <w:r w:rsidRPr="0044130E">
        <w:rPr>
          <w:rFonts w:ascii="Times New Roman" w:eastAsia="Times New Roman" w:hAnsi="Times New Roman" w:cs="Times New Roman"/>
          <w:sz w:val="32"/>
          <w:szCs w:val="32"/>
        </w:rPr>
        <w:t xml:space="preserve">a </w:t>
      </w:r>
      <w:r w:rsidRPr="0044130E">
        <w:rPr>
          <w:rFonts w:ascii="Times New Roman" w:eastAsia="Times New Roman" w:hAnsi="Times New Roman" w:cs="Times New Roman"/>
          <w:b/>
          <w:sz w:val="32"/>
          <w:szCs w:val="32"/>
          <w:u w:val="single"/>
        </w:rPr>
        <w:t xml:space="preserve"> </w:t>
      </w:r>
      <w:r w:rsidRPr="0044130E">
        <w:rPr>
          <w:rFonts w:ascii="Times New Roman" w:eastAsia="Times New Roman" w:hAnsi="Times New Roman" w:cs="Times New Roman"/>
          <w:b/>
          <w:sz w:val="32"/>
          <w:szCs w:val="32"/>
          <w:highlight w:val="yellow"/>
          <w:u w:val="single"/>
        </w:rPr>
        <w:t>Courageous</w:t>
      </w:r>
      <w:proofErr w:type="gramEnd"/>
      <w:r w:rsidRPr="0044130E">
        <w:rPr>
          <w:rFonts w:ascii="Times New Roman" w:eastAsia="Times New Roman" w:hAnsi="Times New Roman" w:cs="Times New Roman"/>
          <w:sz w:val="32"/>
          <w:szCs w:val="32"/>
        </w:rPr>
        <w:t xml:space="preserve"> 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49C4735"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w:t>
      </w:r>
    </w:p>
    <w:p w14:paraId="715A5764" w14:textId="77777777" w:rsidR="0045674E" w:rsidRDefault="0045674E">
      <w:pPr>
        <w:spacing w:before="0" w:after="0"/>
        <w:jc w:val="both"/>
        <w:rPr>
          <w:rFonts w:ascii="Times New Roman" w:eastAsia="Times New Roman" w:hAnsi="Times New Roman" w:cs="Times New Roman"/>
          <w:sz w:val="32"/>
          <w:szCs w:val="32"/>
        </w:rPr>
      </w:pPr>
    </w:p>
    <w:p w14:paraId="7BE694E3" w14:textId="31D7972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Courage may require us to stand alone, alone against enormous hardship, even against what appears to be the entire world. But we are not terrified because we are not alone when we adopt that stance. The greatest life experience is courage. </w:t>
      </w:r>
    </w:p>
    <w:p w14:paraId="36CEAEE0" w14:textId="77777777" w:rsidR="0045674E" w:rsidRDefault="0045674E">
      <w:pPr>
        <w:spacing w:before="0" w:after="0"/>
        <w:jc w:val="both"/>
        <w:rPr>
          <w:rFonts w:ascii="Times New Roman" w:eastAsia="Times New Roman" w:hAnsi="Times New Roman" w:cs="Times New Roman"/>
          <w:sz w:val="32"/>
          <w:szCs w:val="32"/>
        </w:rPr>
      </w:pP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w:t>
      </w:r>
      <w:r w:rsidRPr="0044130E">
        <w:rPr>
          <w:rFonts w:ascii="Times New Roman" w:eastAsia="Times New Roman" w:hAnsi="Times New Roman" w:cs="Times New Roman"/>
          <w:sz w:val="32"/>
          <w:szCs w:val="32"/>
        </w:rPr>
        <w:lastRenderedPageBreak/>
        <w:t xml:space="preserve">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w:t>
      </w:r>
      <w:proofErr w:type="gramStart"/>
      <w:r w:rsidRPr="0044130E">
        <w:rPr>
          <w:rFonts w:ascii="Times New Roman" w:eastAsia="Times New Roman" w:hAnsi="Times New Roman" w:cs="Times New Roman"/>
          <w:sz w:val="32"/>
          <w:szCs w:val="32"/>
        </w:rPr>
        <w:t>So</w:t>
      </w:r>
      <w:proofErr w:type="gramEnd"/>
      <w:r w:rsidRPr="0044130E">
        <w:rPr>
          <w:rFonts w:ascii="Times New Roman" w:eastAsia="Times New Roman" w:hAnsi="Times New Roman" w:cs="Times New Roman"/>
          <w:sz w:val="32"/>
          <w:szCs w:val="32"/>
        </w:rPr>
        <w:t xml:space="preserve"> everyone who is willing to bear the responsibility of being themselves, 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5FBC69DC"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w:t>
      </w:r>
    </w:p>
    <w:p w14:paraId="6467DB94" w14:textId="77777777" w:rsidR="0045674E" w:rsidRDefault="0045674E">
      <w:pPr>
        <w:spacing w:before="0" w:after="0"/>
        <w:jc w:val="both"/>
        <w:rPr>
          <w:rFonts w:ascii="Times New Roman" w:eastAsia="Times New Roman" w:hAnsi="Times New Roman" w:cs="Times New Roman"/>
          <w:sz w:val="32"/>
          <w:szCs w:val="32"/>
        </w:rPr>
      </w:pPr>
    </w:p>
    <w:p w14:paraId="691504F2" w14:textId="5A35FE41"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4EECB406"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w:t>
      </w:r>
    </w:p>
    <w:p w14:paraId="7EED7E1D" w14:textId="77777777" w:rsidR="0045674E" w:rsidRDefault="0045674E">
      <w:pPr>
        <w:spacing w:before="0" w:after="0"/>
        <w:jc w:val="both"/>
        <w:rPr>
          <w:rFonts w:ascii="Times New Roman" w:eastAsia="Times New Roman" w:hAnsi="Times New Roman" w:cs="Times New Roman"/>
          <w:sz w:val="32"/>
          <w:szCs w:val="32"/>
        </w:rPr>
      </w:pPr>
    </w:p>
    <w:p w14:paraId="0000000E" w14:textId="69C3284A"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33DB369" w14:textId="77777777" w:rsidR="0045674E" w:rsidRDefault="0045674E">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p>
    <w:p w14:paraId="0000000F" w14:textId="69B9918D" w:rsidR="006A42BB" w:rsidRDefault="00301B56">
      <w:pPr>
        <w:pStyle w:val="Heading3"/>
        <w:shd w:val="clear" w:color="auto" w:fill="FFFFFF"/>
        <w:spacing w:before="0" w:after="0"/>
        <w:rPr>
          <w:rFonts w:ascii="Times New Roman" w:hAnsi="Times New Roman" w:cs="Times New Roman"/>
          <w:sz w:val="36"/>
          <w:szCs w:val="36"/>
        </w:rPr>
      </w:pPr>
      <w:r w:rsidRPr="0045674E">
        <w:rPr>
          <w:rFonts w:ascii="Times New Roman" w:hAnsi="Times New Roman" w:cs="Times New Roman"/>
          <w:sz w:val="36"/>
          <w:szCs w:val="36"/>
        </w:rPr>
        <w:t xml:space="preserve">What happens when you tap into </w:t>
      </w:r>
      <w:proofErr w:type="gramStart"/>
      <w:r w:rsidRPr="0045674E">
        <w:rPr>
          <w:rFonts w:ascii="Times New Roman" w:hAnsi="Times New Roman" w:cs="Times New Roman"/>
          <w:sz w:val="36"/>
          <w:szCs w:val="36"/>
        </w:rPr>
        <w:t>courage</w:t>
      </w:r>
      <w:proofErr w:type="gramEnd"/>
      <w:r w:rsidRPr="0045674E">
        <w:rPr>
          <w:rFonts w:ascii="Times New Roman" w:hAnsi="Times New Roman" w:cs="Times New Roman"/>
          <w:sz w:val="36"/>
          <w:szCs w:val="36"/>
        </w:rPr>
        <w:t xml:space="preserve"> </w:t>
      </w:r>
    </w:p>
    <w:p w14:paraId="0F11ABE3" w14:textId="77777777" w:rsidR="0045674E" w:rsidRPr="0045674E" w:rsidRDefault="0045674E" w:rsidP="0045674E"/>
    <w:p w14:paraId="513292F4"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w:t>
      </w:r>
      <w:proofErr w:type="gramStart"/>
      <w:r w:rsidRPr="0044130E">
        <w:rPr>
          <w:rFonts w:ascii="Times New Roman" w:eastAsia="Times New Roman" w:hAnsi="Times New Roman" w:cs="Times New Roman"/>
          <w:sz w:val="32"/>
          <w:szCs w:val="32"/>
        </w:rPr>
        <w:t>always  compelled</w:t>
      </w:r>
      <w:proofErr w:type="gramEnd"/>
      <w:r w:rsidRPr="0044130E">
        <w:rPr>
          <w:rFonts w:ascii="Times New Roman" w:eastAsia="Times New Roman" w:hAnsi="Times New Roman" w:cs="Times New Roman"/>
          <w:sz w:val="32"/>
          <w:szCs w:val="32"/>
        </w:rPr>
        <w:t xml:space="preserve"> to ask ourselves another well-known question, "If not me, then who?" If not now, when will it be? We are all unique. </w:t>
      </w:r>
    </w:p>
    <w:p w14:paraId="5910848A" w14:textId="77777777" w:rsidR="0045674E" w:rsidRDefault="0045674E">
      <w:pPr>
        <w:spacing w:before="0" w:after="0"/>
        <w:jc w:val="both"/>
        <w:rPr>
          <w:rFonts w:ascii="Times New Roman" w:eastAsia="Times New Roman" w:hAnsi="Times New Roman" w:cs="Times New Roman"/>
          <w:sz w:val="32"/>
          <w:szCs w:val="32"/>
        </w:rPr>
      </w:pPr>
    </w:p>
    <w:p w14:paraId="021CD2B7" w14:textId="1C3C86EA"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Each of us has our unique collection of abilities, experiences, and insights. We each get our call. If we don't respond, we deprive the world of </w:t>
      </w:r>
      <w:r w:rsidRPr="0044130E">
        <w:rPr>
          <w:rFonts w:ascii="Times New Roman" w:eastAsia="Times New Roman" w:hAnsi="Times New Roman" w:cs="Times New Roman"/>
          <w:sz w:val="32"/>
          <w:szCs w:val="32"/>
        </w:rPr>
        <w:lastRenderedPageBreak/>
        <w:t xml:space="preserve">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72993A46"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w:t>
      </w:r>
    </w:p>
    <w:p w14:paraId="4F398D26" w14:textId="77777777" w:rsidR="0045674E" w:rsidRDefault="0045674E">
      <w:pPr>
        <w:spacing w:before="0" w:after="0"/>
        <w:jc w:val="both"/>
        <w:rPr>
          <w:rFonts w:ascii="Times New Roman" w:eastAsia="Times New Roman" w:hAnsi="Times New Roman" w:cs="Times New Roman"/>
          <w:sz w:val="32"/>
          <w:szCs w:val="32"/>
        </w:rPr>
      </w:pPr>
    </w:p>
    <w:p w14:paraId="374E8A43" w14:textId="7B5D8EBB"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next step is to recognize that you have the ability to be that person. Are there any risks? </w:t>
      </w:r>
    </w:p>
    <w:p w14:paraId="35E2EEBB" w14:textId="77777777" w:rsidR="0045674E" w:rsidRDefault="0045674E">
      <w:pPr>
        <w:spacing w:before="0" w:after="0"/>
        <w:jc w:val="both"/>
        <w:rPr>
          <w:rFonts w:ascii="Times New Roman" w:eastAsia="Times New Roman" w:hAnsi="Times New Roman" w:cs="Times New Roman"/>
          <w:sz w:val="32"/>
          <w:szCs w:val="32"/>
        </w:rPr>
      </w:pPr>
    </w:p>
    <w:p w14:paraId="562324B6" w14:textId="5B1B002F"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Yes, without a doubt. It's understandable to be concerned about them. But if you do nothing, if you don't even attempt, you have no chance of success. </w:t>
      </w:r>
    </w:p>
    <w:p w14:paraId="5E78796E" w14:textId="77777777" w:rsidR="0045674E" w:rsidRDefault="0045674E">
      <w:pPr>
        <w:spacing w:before="0" w:after="0"/>
        <w:jc w:val="both"/>
        <w:rPr>
          <w:rFonts w:ascii="Times New Roman" w:eastAsia="Times New Roman" w:hAnsi="Times New Roman" w:cs="Times New Roman"/>
          <w:sz w:val="32"/>
          <w:szCs w:val="32"/>
        </w:rPr>
      </w:pPr>
    </w:p>
    <w:p w14:paraId="00000011" w14:textId="1D4440D9"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Nobody can promise a safe journey through life, and nothing eliminates the chance of failing or dying. But what if you don't show up? </w:t>
      </w:r>
      <w:proofErr w:type="gramStart"/>
      <w:r w:rsidRPr="0044130E">
        <w:rPr>
          <w:rFonts w:ascii="Times New Roman" w:eastAsia="Times New Roman" w:hAnsi="Times New Roman" w:cs="Times New Roman"/>
          <w:sz w:val="32"/>
          <w:szCs w:val="32"/>
        </w:rPr>
        <w:t>So</w:t>
      </w:r>
      <w:proofErr w:type="gramEnd"/>
      <w:r w:rsidRPr="0044130E">
        <w:rPr>
          <w:rFonts w:ascii="Times New Roman" w:eastAsia="Times New Roman" w:hAnsi="Times New Roman" w:cs="Times New Roman"/>
          <w:sz w:val="32"/>
          <w:szCs w:val="32"/>
        </w:rPr>
        <w:t xml:space="preserve"> you guarantee failure and die a new type of death. You'll wish you'd done something afterward. We always have. That implies you have to go right now.</w:t>
      </w:r>
    </w:p>
    <w:p w14:paraId="52602B84"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Without someone courageous, society cannot thrive. People who are willing to disrupt the status quo are needed. We need artists who delve into personal difficulties and offer public critiques. </w:t>
      </w:r>
    </w:p>
    <w:p w14:paraId="1203E836" w14:textId="77777777" w:rsidR="0045674E" w:rsidRDefault="0045674E">
      <w:pPr>
        <w:spacing w:before="0" w:after="0"/>
        <w:jc w:val="both"/>
        <w:rPr>
          <w:rFonts w:ascii="Times New Roman" w:eastAsia="Times New Roman" w:hAnsi="Times New Roman" w:cs="Times New Roman"/>
          <w:sz w:val="32"/>
          <w:szCs w:val="32"/>
        </w:rPr>
      </w:pPr>
    </w:p>
    <w:p w14:paraId="00000012" w14:textId="4E724D14"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60477C15"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 xml:space="preserve">Fear wants you to spend the day deliberating on a decision, but courage knows that's not going to happen. The capacity to choose is the rarest of all the Gods' gifts. </w:t>
      </w:r>
    </w:p>
    <w:p w14:paraId="3577299B" w14:textId="77777777" w:rsidR="0045674E" w:rsidRDefault="0045674E">
      <w:pPr>
        <w:spacing w:before="0" w:after="0"/>
        <w:jc w:val="both"/>
        <w:rPr>
          <w:rFonts w:ascii="Times New Roman" w:eastAsia="Times New Roman" w:hAnsi="Times New Roman" w:cs="Times New Roman"/>
          <w:sz w:val="32"/>
          <w:szCs w:val="32"/>
        </w:rPr>
      </w:pPr>
    </w:p>
    <w:p w14:paraId="18732118" w14:textId="31701F8D"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 person must learn how to make decisions with courage and clarity in order to thrive in life, financial relations, and in a confusing and chaotic environment. There is no uncertainty. There is no hesitating. </w:t>
      </w:r>
    </w:p>
    <w:p w14:paraId="2FB8AA6B" w14:textId="77777777" w:rsidR="0045674E" w:rsidRDefault="0045674E">
      <w:pPr>
        <w:spacing w:before="0" w:after="0"/>
        <w:jc w:val="both"/>
        <w:rPr>
          <w:rFonts w:ascii="Times New Roman" w:eastAsia="Times New Roman" w:hAnsi="Times New Roman" w:cs="Times New Roman"/>
          <w:sz w:val="32"/>
          <w:szCs w:val="32"/>
        </w:rPr>
      </w:pPr>
    </w:p>
    <w:p w14:paraId="00000013" w14:textId="13C961C6"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Courageous people understand that their decisions will be protested and that people will oppose them, but they will not only make the decision, but they will also focus on the scariest thing in life: following through on your decisions.</w:t>
      </w:r>
    </w:p>
    <w:p w14:paraId="128BB9B0"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w:t>
      </w:r>
    </w:p>
    <w:p w14:paraId="0604BE2E" w14:textId="77777777" w:rsidR="0045674E" w:rsidRDefault="0045674E">
      <w:pPr>
        <w:spacing w:before="0" w:after="0"/>
        <w:jc w:val="both"/>
        <w:rPr>
          <w:rFonts w:ascii="Times New Roman" w:eastAsia="Times New Roman" w:hAnsi="Times New Roman" w:cs="Times New Roman"/>
          <w:sz w:val="32"/>
          <w:szCs w:val="32"/>
        </w:rPr>
      </w:pPr>
    </w:p>
    <w:p w14:paraId="0419ED76"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These occupations have brutality to them, with repercussions hanging in the balance. A jugular strike is required, individuals must be laid off, and cheques must be written. </w:t>
      </w:r>
    </w:p>
    <w:p w14:paraId="27C727D9" w14:textId="77777777" w:rsidR="0045674E" w:rsidRDefault="0045674E">
      <w:pPr>
        <w:spacing w:before="0" w:after="0"/>
        <w:jc w:val="both"/>
        <w:rPr>
          <w:rFonts w:ascii="Times New Roman" w:eastAsia="Times New Roman" w:hAnsi="Times New Roman" w:cs="Times New Roman"/>
          <w:sz w:val="32"/>
          <w:szCs w:val="32"/>
        </w:rPr>
      </w:pPr>
    </w:p>
    <w:p w14:paraId="00000014" w14:textId="1E507DA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something heinous about this savagery—but no one benefits from it, least of all the defenseless and hesitating individuals involved.</w:t>
      </w:r>
    </w:p>
    <w:p w14:paraId="10F271DA" w14:textId="77777777" w:rsidR="0045674E" w:rsidRPr="0044130E" w:rsidRDefault="0045674E">
      <w:pPr>
        <w:spacing w:before="0" w:after="0"/>
        <w:jc w:val="both"/>
        <w:rPr>
          <w:rFonts w:ascii="Times New Roman" w:eastAsia="Times New Roman" w:hAnsi="Times New Roman" w:cs="Times New Roman"/>
          <w:sz w:val="32"/>
          <w:szCs w:val="32"/>
        </w:rPr>
      </w:pPr>
    </w:p>
    <w:p w14:paraId="5E1F2B49" w14:textId="77777777" w:rsidR="0045674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Some of us are hesitant to stand out. Everyone is terrified of becoming tough. However, those characteristics are not permanent. Boldness to fight for what we believe in fiercely and persistently. To demand a higher standard. </w:t>
      </w:r>
    </w:p>
    <w:p w14:paraId="7920BE05" w14:textId="77777777" w:rsidR="0045674E" w:rsidRDefault="0045674E">
      <w:pPr>
        <w:spacing w:before="0" w:after="0"/>
        <w:jc w:val="both"/>
        <w:rPr>
          <w:rFonts w:ascii="Times New Roman" w:eastAsia="Times New Roman" w:hAnsi="Times New Roman" w:cs="Times New Roman"/>
          <w:sz w:val="32"/>
          <w:szCs w:val="32"/>
        </w:rPr>
      </w:pPr>
    </w:p>
    <w:p w14:paraId="00000015" w14:textId="6CCC6A8E"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Always do what you are fearful of, and turn your nervous system into an ally rather than an opponent. When we make things automated, we 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 xml:space="preserve">The simplest thing you can do is to begin with, the small things. We may turn the shower temperature down </w:t>
      </w:r>
      <w:proofErr w:type="spellStart"/>
      <w:r w:rsidRPr="0044130E">
        <w:rPr>
          <w:rFonts w:ascii="Times New Roman" w:eastAsia="Times New Roman" w:hAnsi="Times New Roman" w:cs="Times New Roman"/>
          <w:sz w:val="32"/>
          <w:szCs w:val="32"/>
        </w:rPr>
        <w:t>to</w:t>
      </w:r>
      <w:proofErr w:type="spellEnd"/>
      <w:r w:rsidRPr="0044130E">
        <w:rPr>
          <w:rFonts w:ascii="Times New Roman" w:eastAsia="Times New Roman" w:hAnsi="Times New Roman" w:cs="Times New Roman"/>
          <w:sz w:val="32"/>
          <w:szCs w:val="32"/>
        </w:rPr>
        <w:t xml:space="preserve">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w:t>
      </w:r>
      <w:proofErr w:type="gramStart"/>
      <w:r w:rsidRPr="0044130E">
        <w:rPr>
          <w:rFonts w:ascii="Times New Roman" w:eastAsia="Times New Roman" w:hAnsi="Times New Roman" w:cs="Times New Roman"/>
          <w:sz w:val="32"/>
          <w:szCs w:val="32"/>
        </w:rPr>
        <w:t>this level, and desired outcomes</w:t>
      </w:r>
      <w:proofErr w:type="gramEnd"/>
      <w:r w:rsidRPr="0044130E">
        <w:rPr>
          <w:rFonts w:ascii="Times New Roman" w:eastAsia="Times New Roman" w:hAnsi="Times New Roman" w:cs="Times New Roman"/>
          <w:sz w:val="32"/>
          <w:szCs w:val="32"/>
        </w:rPr>
        <w:t xml:space="preserve">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continue paying this price?" Would I be willing to let go of my fear of failure? Would I be willing to let go of my resistance to the needed effort? Would I be willing to let go of my vanity in order to be a more imperfect </w:t>
      </w:r>
      <w:r w:rsidRPr="0044130E">
        <w:rPr>
          <w:rFonts w:ascii="Times New Roman" w:eastAsia="Times New Roman" w:hAnsi="Times New Roman" w:cs="Times New Roman"/>
          <w:sz w:val="32"/>
          <w:szCs w:val="32"/>
        </w:rPr>
        <w:lastRenderedPageBreak/>
        <w:t>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F6DA" w14:textId="77777777" w:rsidR="006109D8" w:rsidRDefault="006109D8" w:rsidP="0044130E">
      <w:pPr>
        <w:spacing w:before="0" w:after="0" w:line="240" w:lineRule="auto"/>
      </w:pPr>
      <w:r>
        <w:separator/>
      </w:r>
    </w:p>
  </w:endnote>
  <w:endnote w:type="continuationSeparator" w:id="0">
    <w:p w14:paraId="730B8C0B" w14:textId="77777777" w:rsidR="006109D8" w:rsidRDefault="006109D8"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6109D8">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02EF" w14:textId="77777777" w:rsidR="006109D8" w:rsidRDefault="006109D8" w:rsidP="0044130E">
      <w:pPr>
        <w:spacing w:before="0" w:after="0" w:line="240" w:lineRule="auto"/>
      </w:pPr>
      <w:r>
        <w:separator/>
      </w:r>
    </w:p>
  </w:footnote>
  <w:footnote w:type="continuationSeparator" w:id="0">
    <w:p w14:paraId="2F6D941B" w14:textId="77777777" w:rsidR="006109D8" w:rsidRDefault="006109D8"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301B56"/>
    <w:rsid w:val="0044130E"/>
    <w:rsid w:val="0045674E"/>
    <w:rsid w:val="006109D8"/>
    <w:rsid w:val="006A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2657</Words>
  <Characters>15147</Characters>
  <Application>Microsoft Office Word</Application>
  <DocSecurity>0</DocSecurity>
  <Lines>126</Lines>
  <Paragraphs>35</Paragraphs>
  <ScaleCrop>false</ScaleCrop>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3</cp:revision>
  <dcterms:created xsi:type="dcterms:W3CDTF">2023-01-23T09:01:00Z</dcterms:created>
  <dcterms:modified xsi:type="dcterms:W3CDTF">2023-01-23T11:15:00Z</dcterms:modified>
</cp:coreProperties>
</file>